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34" w:rsidRPr="003F69E7" w:rsidRDefault="00375434" w:rsidP="003F69E7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375434" w:rsidRPr="003F69E7" w:rsidRDefault="003F69E7" w:rsidP="003F69E7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3F69E7">
        <w:rPr>
          <w:rFonts w:ascii="Times New Roman" w:hAnsi="Times New Roman"/>
          <w:sz w:val="28"/>
          <w:szCs w:val="28"/>
          <w:lang w:eastAsia="ru-RU"/>
        </w:rPr>
        <w:t xml:space="preserve">Изменяющиеся условия образовательной деятельности, новые запросы обучающихся и родителей, появление новых методов и средств обучения диктуют учителю  необходимость творчески подходить к их применению, совершенствовать существующие формы и подходы, адаптировать к </w:t>
      </w:r>
      <w:r w:rsidRPr="003F69E7">
        <w:rPr>
          <w:rFonts w:ascii="Times New Roman" w:eastAsia="Calibri" w:hAnsi="Times New Roman"/>
          <w:sz w:val="28"/>
          <w:szCs w:val="28"/>
        </w:rPr>
        <w:t>конкретным условиям уже известные методы и средства обучения и воспитания</w:t>
      </w:r>
      <w:r w:rsidRPr="003F69E7">
        <w:rPr>
          <w:rFonts w:ascii="Times New Roman" w:eastAsia="Calibri" w:hAnsi="Times New Roman"/>
          <w:color w:val="669900"/>
          <w:sz w:val="28"/>
          <w:szCs w:val="28"/>
          <w:lang w:eastAsia="ru-RU"/>
        </w:rPr>
        <w:t xml:space="preserve">. </w:t>
      </w:r>
      <w:r w:rsidRPr="003F69E7">
        <w:rPr>
          <w:rFonts w:ascii="Times New Roman" w:hAnsi="Times New Roman"/>
          <w:sz w:val="28"/>
          <w:szCs w:val="28"/>
        </w:rPr>
        <w:t xml:space="preserve"> </w:t>
      </w:r>
      <w:r w:rsidR="00375434" w:rsidRPr="003F69E7">
        <w:rPr>
          <w:rFonts w:ascii="Times New Roman" w:hAnsi="Times New Roman"/>
          <w:color w:val="262626" w:themeColor="text1" w:themeTint="D9"/>
          <w:sz w:val="28"/>
          <w:szCs w:val="28"/>
        </w:rPr>
        <w:t>Обучение должно быть построено как процесс «открытия» каждым школьником конкретного знания. Из пассивного слушателя ученик должен превратиться в самостоятельную, критически мыслящую личность. Сегодня важно обеспечить общекультурное, личностное и познавательное развитие ребенка с акцентом на индивидуализацию образовательных программ.</w:t>
      </w:r>
    </w:p>
    <w:p w:rsidR="003F69E7" w:rsidRDefault="00375434" w:rsidP="003F69E7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F69E7">
        <w:rPr>
          <w:rFonts w:ascii="Times New Roman" w:hAnsi="Times New Roman"/>
          <w:sz w:val="28"/>
          <w:szCs w:val="28"/>
          <w:lang w:eastAsia="ru-RU"/>
        </w:rPr>
        <w:t xml:space="preserve">Применение </w:t>
      </w:r>
      <w:r w:rsidRPr="003F69E7">
        <w:rPr>
          <w:rFonts w:ascii="Times New Roman" w:hAnsi="Times New Roman"/>
          <w:sz w:val="28"/>
          <w:szCs w:val="28"/>
        </w:rPr>
        <w:t xml:space="preserve">активных методов обучения </w:t>
      </w:r>
      <w:r w:rsidR="006F3416" w:rsidRPr="003F69E7">
        <w:rPr>
          <w:rFonts w:ascii="Times New Roman" w:hAnsi="Times New Roman"/>
          <w:sz w:val="28"/>
          <w:szCs w:val="28"/>
        </w:rPr>
        <w:t>создают условия для активной собственной познавательной деятельности учащихся, поощряют стремление ученика к поиску своих траекторий и способов решения, создают «ситуации успеха», развивают самоконтроль, рефлексию (оценку собственных действий) и взаимоконтроль.</w:t>
      </w:r>
    </w:p>
    <w:p w:rsidR="006F3416" w:rsidRPr="003F69E7" w:rsidRDefault="006F3416" w:rsidP="003F69E7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F69E7">
        <w:rPr>
          <w:rFonts w:ascii="Times New Roman" w:hAnsi="Times New Roman"/>
          <w:sz w:val="28"/>
          <w:szCs w:val="28"/>
        </w:rPr>
        <w:t xml:space="preserve"> </w:t>
      </w:r>
      <w:r w:rsidR="00375434" w:rsidRPr="003F69E7">
        <w:rPr>
          <w:rFonts w:ascii="Times New Roman" w:hAnsi="Times New Roman"/>
          <w:sz w:val="28"/>
          <w:szCs w:val="28"/>
        </w:rPr>
        <w:t>Одной из таких мето</w:t>
      </w:r>
      <w:r w:rsidR="003F69E7" w:rsidRPr="003F69E7">
        <w:rPr>
          <w:rFonts w:ascii="Times New Roman" w:hAnsi="Times New Roman"/>
          <w:sz w:val="28"/>
          <w:szCs w:val="28"/>
        </w:rPr>
        <w:t>дов является  технология критического мышления.</w:t>
      </w:r>
    </w:p>
    <w:p w:rsidR="006F3416" w:rsidRPr="003F69E7" w:rsidRDefault="006F3416" w:rsidP="003F69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9E7">
        <w:rPr>
          <w:rFonts w:ascii="Times New Roman" w:hAnsi="Times New Roman"/>
          <w:b/>
          <w:sz w:val="28"/>
          <w:szCs w:val="28"/>
        </w:rPr>
        <w:t>Технология критического мышления</w:t>
      </w:r>
      <w:r w:rsidRPr="003F69E7">
        <w:rPr>
          <w:rFonts w:ascii="Times New Roman" w:hAnsi="Times New Roman"/>
          <w:sz w:val="28"/>
          <w:szCs w:val="28"/>
        </w:rPr>
        <w:t xml:space="preserve"> развивает коммуникативные компетентности, умение находить и анализировать информацию, учит мыслить объективно и разносторонне. Одна из основных целей данной технологии - научить ребёнка самостоятельно мыслить и передавать информацию, чтобы другие узнали о том, что нового он открыл для себя. </w:t>
      </w:r>
    </w:p>
    <w:p w:rsidR="006F3416" w:rsidRPr="003F69E7" w:rsidRDefault="003F69E7" w:rsidP="003F69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Рассмотрим </w:t>
      </w:r>
      <w:r w:rsidR="006F3416" w:rsidRPr="003F69E7">
        <w:rPr>
          <w:rFonts w:ascii="Times New Roman" w:hAnsi="Times New Roman"/>
          <w:sz w:val="28"/>
          <w:szCs w:val="28"/>
        </w:rPr>
        <w:t xml:space="preserve">некоторые приемы развития критического мышления, используемые мной  на уроках и во внеурочной деятельности: </w:t>
      </w:r>
    </w:p>
    <w:p w:rsidR="006F3416" w:rsidRPr="003F69E7" w:rsidRDefault="006F3416" w:rsidP="003F69E7">
      <w:pPr>
        <w:tabs>
          <w:tab w:val="left" w:pos="567"/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3F69E7">
        <w:rPr>
          <w:rFonts w:ascii="Times New Roman" w:hAnsi="Times New Roman"/>
          <w:sz w:val="28"/>
          <w:szCs w:val="28"/>
        </w:rPr>
        <w:t xml:space="preserve">     </w:t>
      </w:r>
      <w:r w:rsidRPr="003F69E7">
        <w:rPr>
          <w:rFonts w:ascii="Times New Roman" w:eastAsia="Calibri" w:hAnsi="Times New Roman"/>
          <w:color w:val="C00000"/>
          <w:sz w:val="28"/>
          <w:szCs w:val="28"/>
        </w:rPr>
        <w:t xml:space="preserve">«Кластер». </w:t>
      </w:r>
      <w:r w:rsidRPr="003F69E7">
        <w:rPr>
          <w:rFonts w:ascii="Times New Roman" w:eastAsia="Calibri" w:hAnsi="Times New Roman"/>
          <w:sz w:val="28"/>
          <w:szCs w:val="28"/>
        </w:rPr>
        <w:t xml:space="preserve">Информация, касающаяся какого – либо понятия, явления, </w:t>
      </w:r>
      <w:proofErr w:type="spellStart"/>
      <w:r w:rsidRPr="003F69E7">
        <w:rPr>
          <w:rFonts w:ascii="Times New Roman" w:eastAsia="Calibri" w:hAnsi="Times New Roman"/>
          <w:sz w:val="28"/>
          <w:szCs w:val="28"/>
        </w:rPr>
        <w:t>события</w:t>
      </w:r>
      <w:proofErr w:type="gramStart"/>
      <w:r w:rsidRPr="003F69E7">
        <w:rPr>
          <w:rFonts w:ascii="Times New Roman" w:eastAsia="Calibri" w:hAnsi="Times New Roman"/>
          <w:sz w:val="28"/>
          <w:szCs w:val="28"/>
        </w:rPr>
        <w:t>,о</w:t>
      </w:r>
      <w:proofErr w:type="gramEnd"/>
      <w:r w:rsidRPr="003F69E7">
        <w:rPr>
          <w:rFonts w:ascii="Times New Roman" w:eastAsia="Calibri" w:hAnsi="Times New Roman"/>
          <w:sz w:val="28"/>
          <w:szCs w:val="28"/>
        </w:rPr>
        <w:t>писанного</w:t>
      </w:r>
      <w:proofErr w:type="spellEnd"/>
      <w:r w:rsidRPr="003F69E7">
        <w:rPr>
          <w:rFonts w:ascii="Times New Roman" w:eastAsia="Calibri" w:hAnsi="Times New Roman"/>
          <w:sz w:val="28"/>
          <w:szCs w:val="28"/>
        </w:rPr>
        <w:t xml:space="preserve"> в тексте, систематизируется в виде кластеров (гроздьев). В центре находится</w:t>
      </w:r>
      <w:r w:rsidR="003F69E7">
        <w:rPr>
          <w:sz w:val="28"/>
          <w:szCs w:val="28"/>
        </w:rPr>
        <w:t xml:space="preserve"> </w:t>
      </w:r>
      <w:r w:rsidRPr="003F69E7">
        <w:rPr>
          <w:rFonts w:ascii="Times New Roman" w:eastAsia="Calibri" w:hAnsi="Times New Roman"/>
          <w:sz w:val="28"/>
          <w:szCs w:val="28"/>
        </w:rPr>
        <w:t xml:space="preserve">ключевое понятие. Обучающиеся логически связывают последующие ассоциации с ключевым понятием. В результате получается подобие опорного конспекта по изучаемой теме. </w:t>
      </w:r>
      <w:r w:rsidRPr="003F69E7">
        <w:rPr>
          <w:rFonts w:ascii="Times New Roman" w:hAnsi="Times New Roman"/>
          <w:sz w:val="28"/>
          <w:szCs w:val="28"/>
          <w:lang w:eastAsia="ru-RU"/>
        </w:rPr>
        <w:t xml:space="preserve">Уже с первого года обучения я использую метод «Кластеры». Использование кластеров на различных этапах урока позволяет </w:t>
      </w:r>
      <w:r w:rsidRPr="003F69E7">
        <w:rPr>
          <w:rFonts w:ascii="Times New Roman" w:hAnsi="Times New Roman"/>
          <w:sz w:val="28"/>
          <w:szCs w:val="28"/>
          <w:lang w:eastAsia="ru-RU"/>
        </w:rPr>
        <w:lastRenderedPageBreak/>
        <w:t>добиваться стройности и логической. В первом классе я использовала картинные кластеры на предмете «Окружающий мир». Обучаю детей определять последовательность событий, составлять рассказы, использую кластеры с нумерацией.</w:t>
      </w:r>
    </w:p>
    <w:p w:rsidR="006F3416" w:rsidRPr="003F69E7" w:rsidRDefault="006F3416" w:rsidP="003F69E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F69E7"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Pr="003F69E7">
        <w:rPr>
          <w:rFonts w:ascii="Times New Roman" w:eastAsia="Calibri" w:hAnsi="Times New Roman"/>
          <w:sz w:val="28"/>
          <w:szCs w:val="28"/>
          <w:lang w:eastAsia="ru-RU"/>
        </w:rPr>
        <w:t xml:space="preserve">ля повышения </w:t>
      </w:r>
      <w:r w:rsidRPr="003F69E7">
        <w:rPr>
          <w:rFonts w:ascii="Times New Roman" w:hAnsi="Times New Roman"/>
          <w:sz w:val="28"/>
          <w:szCs w:val="28"/>
          <w:lang w:eastAsia="ru-RU"/>
        </w:rPr>
        <w:t xml:space="preserve">эффективности чтения и мышления использую метод </w:t>
      </w:r>
      <w:r w:rsidRPr="003F69E7">
        <w:rPr>
          <w:rFonts w:ascii="Times New Roman" w:hAnsi="Times New Roman"/>
          <w:color w:val="C00000"/>
          <w:sz w:val="28"/>
          <w:szCs w:val="28"/>
          <w:lang w:eastAsia="ru-RU"/>
        </w:rPr>
        <w:t>«</w:t>
      </w:r>
      <w:proofErr w:type="spellStart"/>
      <w:r w:rsidRPr="003F69E7">
        <w:rPr>
          <w:rFonts w:ascii="Times New Roman" w:hAnsi="Times New Roman"/>
          <w:color w:val="C00000"/>
          <w:sz w:val="28"/>
          <w:szCs w:val="28"/>
          <w:lang w:eastAsia="ru-RU"/>
        </w:rPr>
        <w:t>Инсерт</w:t>
      </w:r>
      <w:proofErr w:type="spellEnd"/>
      <w:r w:rsidRPr="003F69E7">
        <w:rPr>
          <w:rFonts w:ascii="Times New Roman" w:hAnsi="Times New Roman"/>
          <w:color w:val="C00000"/>
          <w:sz w:val="28"/>
          <w:szCs w:val="28"/>
          <w:lang w:eastAsia="ru-RU"/>
        </w:rPr>
        <w:t>»</w:t>
      </w:r>
      <w:r w:rsidRPr="003F69E7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Pr="003F69E7">
        <w:rPr>
          <w:rFonts w:ascii="Times New Roman" w:hAnsi="Times New Roman"/>
          <w:color w:val="C00000"/>
          <w:sz w:val="28"/>
          <w:szCs w:val="28"/>
          <w:lang w:eastAsia="ru-RU"/>
        </w:rPr>
        <w:t>«Пометки на полях»</w:t>
      </w:r>
      <w:r w:rsidRPr="003F69E7">
        <w:rPr>
          <w:rFonts w:ascii="Times New Roman" w:eastAsia="Calibri" w:hAnsi="Times New Roman"/>
          <w:sz w:val="28"/>
          <w:szCs w:val="28"/>
          <w:lang w:eastAsia="ru-RU"/>
        </w:rPr>
        <w:t xml:space="preserve"> – это метод, повышающий активность читателя, поскольку у него в процессе чтения постоянно возникают вопросы, и  он тщательно анализирует прочитанное. Этот метод  использую на уроках литературного чтения,  окружающего мира при работе с текстом. </w:t>
      </w:r>
      <w:r w:rsidRPr="003F69E7">
        <w:rPr>
          <w:rFonts w:ascii="Times New Roman" w:hAnsi="Times New Roman"/>
          <w:sz w:val="28"/>
          <w:szCs w:val="28"/>
          <w:lang w:eastAsia="ru-RU"/>
        </w:rPr>
        <w:t xml:space="preserve">Технически он достаточно прост. Учеников надо познакомить с  </w:t>
      </w:r>
      <w:r w:rsidRPr="003F69E7">
        <w:rPr>
          <w:rFonts w:ascii="Times New Roman" w:hAnsi="Times New Roman"/>
          <w:color w:val="000000"/>
          <w:sz w:val="28"/>
          <w:szCs w:val="28"/>
          <w:lang w:eastAsia="ru-RU"/>
        </w:rPr>
        <w:t>маркировочными</w:t>
      </w:r>
      <w:r w:rsidRPr="003F69E7">
        <w:rPr>
          <w:rFonts w:ascii="Times New Roman" w:hAnsi="Times New Roman"/>
          <w:sz w:val="28"/>
          <w:szCs w:val="28"/>
          <w:lang w:eastAsia="ru-RU"/>
        </w:rPr>
        <w:t xml:space="preserve"> знаками и предложить им по мере чтения ставить их карандашом на полях статьи учебника или помечать на листочках</w:t>
      </w:r>
      <w:proofErr w:type="gramStart"/>
      <w:r w:rsidRPr="003F69E7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3F69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69E7">
        <w:rPr>
          <w:rFonts w:ascii="Times New Roman" w:hAnsi="Times New Roman"/>
          <w:sz w:val="28"/>
          <w:szCs w:val="28"/>
          <w:lang w:eastAsia="ru-RU"/>
        </w:rPr>
        <w:t>Дети используют такие п</w:t>
      </w:r>
      <w:bookmarkStart w:id="0" w:name="_GoBack"/>
      <w:bookmarkEnd w:id="0"/>
      <w:r w:rsidRPr="003F69E7">
        <w:rPr>
          <w:rFonts w:ascii="Times New Roman" w:hAnsi="Times New Roman"/>
          <w:sz w:val="28"/>
          <w:szCs w:val="28"/>
          <w:lang w:eastAsia="ru-RU"/>
        </w:rPr>
        <w:t>ометки:</w:t>
      </w:r>
    </w:p>
    <w:p w:rsidR="006F3416" w:rsidRPr="003F69E7" w:rsidRDefault="006F3416" w:rsidP="003F69E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9E7">
        <w:rPr>
          <w:rFonts w:ascii="Times New Roman" w:hAnsi="Times New Roman"/>
          <w:b/>
          <w:sz w:val="28"/>
          <w:szCs w:val="28"/>
          <w:lang w:eastAsia="ru-RU"/>
        </w:rPr>
        <w:t>Знаком «галочка» (V)</w:t>
      </w:r>
      <w:r w:rsidRPr="003F69E7">
        <w:rPr>
          <w:rFonts w:ascii="Times New Roman" w:hAnsi="Times New Roman"/>
          <w:sz w:val="28"/>
          <w:szCs w:val="28"/>
          <w:lang w:eastAsia="ru-RU"/>
        </w:rPr>
        <w:t> отмечается в тексте информация</w:t>
      </w:r>
      <w:r w:rsidRPr="003F69E7">
        <w:rPr>
          <w:rFonts w:ascii="Times New Roman" w:hAnsi="Times New Roman"/>
          <w:color w:val="007F00"/>
          <w:sz w:val="28"/>
          <w:szCs w:val="28"/>
          <w:lang w:eastAsia="ru-RU"/>
        </w:rPr>
        <w:t>,</w:t>
      </w:r>
      <w:r w:rsidRPr="003F69E7">
        <w:rPr>
          <w:rFonts w:ascii="Times New Roman" w:hAnsi="Times New Roman"/>
          <w:sz w:val="28"/>
          <w:szCs w:val="28"/>
          <w:lang w:eastAsia="ru-RU"/>
        </w:rPr>
        <w:t> которая уже известна ученику. Он ранее с ней познакомился.</w:t>
      </w:r>
    </w:p>
    <w:p w:rsidR="006F3416" w:rsidRPr="003F69E7" w:rsidRDefault="006F3416" w:rsidP="003F69E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9E7">
        <w:rPr>
          <w:rFonts w:ascii="Times New Roman" w:hAnsi="Times New Roman"/>
          <w:b/>
          <w:sz w:val="28"/>
          <w:szCs w:val="28"/>
          <w:lang w:eastAsia="ru-RU"/>
        </w:rPr>
        <w:t>Знаком «плюс</w:t>
      </w:r>
      <w:proofErr w:type="gramStart"/>
      <w:r w:rsidRPr="003F69E7">
        <w:rPr>
          <w:rFonts w:ascii="Times New Roman" w:hAnsi="Times New Roman"/>
          <w:b/>
          <w:sz w:val="28"/>
          <w:szCs w:val="28"/>
          <w:lang w:eastAsia="ru-RU"/>
        </w:rPr>
        <w:t>» (+)</w:t>
      </w:r>
      <w:r w:rsidRPr="003F69E7">
        <w:rPr>
          <w:rFonts w:ascii="Times New Roman" w:hAnsi="Times New Roman"/>
          <w:sz w:val="28"/>
          <w:szCs w:val="28"/>
          <w:lang w:eastAsia="ru-RU"/>
        </w:rPr>
        <w:t> </w:t>
      </w:r>
      <w:proofErr w:type="gramEnd"/>
      <w:r w:rsidRPr="003F69E7">
        <w:rPr>
          <w:rFonts w:ascii="Times New Roman" w:hAnsi="Times New Roman"/>
          <w:sz w:val="28"/>
          <w:szCs w:val="28"/>
          <w:lang w:eastAsia="ru-RU"/>
        </w:rPr>
        <w:t>отмечается новое знание, новая информация. Ученик ставит этот знак только в том случае, если он впервые встречается с прочитанным заданием, текстом.</w:t>
      </w:r>
    </w:p>
    <w:p w:rsidR="006F3416" w:rsidRPr="003F69E7" w:rsidRDefault="006F3416" w:rsidP="003F69E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9E7">
        <w:rPr>
          <w:rFonts w:ascii="Times New Roman" w:hAnsi="Times New Roman"/>
          <w:b/>
          <w:sz w:val="28"/>
          <w:szCs w:val="28"/>
          <w:lang w:eastAsia="ru-RU"/>
        </w:rPr>
        <w:t>Знаком «вопрос» (?)</w:t>
      </w:r>
      <w:r w:rsidRPr="003F69E7">
        <w:rPr>
          <w:rFonts w:ascii="Times New Roman" w:hAnsi="Times New Roman"/>
          <w:sz w:val="28"/>
          <w:szCs w:val="28"/>
          <w:lang w:eastAsia="ru-RU"/>
        </w:rPr>
        <w:t> отмечается то, что осталось непонятным ученику и требует дополнительных сведений</w:t>
      </w:r>
      <w:r w:rsidRPr="003F69E7">
        <w:rPr>
          <w:rFonts w:ascii="Times New Roman" w:hAnsi="Times New Roman"/>
          <w:color w:val="007F00"/>
          <w:sz w:val="28"/>
          <w:szCs w:val="28"/>
          <w:lang w:eastAsia="ru-RU"/>
        </w:rPr>
        <w:t>,</w:t>
      </w:r>
      <w:r w:rsidRPr="003F69E7">
        <w:rPr>
          <w:rFonts w:ascii="Times New Roman" w:hAnsi="Times New Roman"/>
          <w:sz w:val="28"/>
          <w:szCs w:val="28"/>
          <w:lang w:eastAsia="ru-RU"/>
        </w:rPr>
        <w:t> вызывает желание узнать подробнее.</w:t>
      </w:r>
    </w:p>
    <w:p w:rsidR="006F3416" w:rsidRPr="003F69E7" w:rsidRDefault="006F3416" w:rsidP="003F69E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9E7">
        <w:rPr>
          <w:rFonts w:ascii="Times New Roman" w:hAnsi="Times New Roman"/>
          <w:b/>
          <w:sz w:val="28"/>
          <w:szCs w:val="28"/>
          <w:lang w:eastAsia="ru-RU"/>
        </w:rPr>
        <w:t>Знаком «восклицательный знак» (!)</w:t>
      </w:r>
      <w:r w:rsidRPr="003F69E7">
        <w:rPr>
          <w:rFonts w:ascii="Times New Roman" w:hAnsi="Times New Roman"/>
          <w:sz w:val="28"/>
          <w:szCs w:val="28"/>
          <w:lang w:eastAsia="ru-RU"/>
        </w:rPr>
        <w:t> отмечается то, что учеников удивило.</w:t>
      </w:r>
    </w:p>
    <w:p w:rsidR="006F3416" w:rsidRPr="003F69E7" w:rsidRDefault="006F3416" w:rsidP="003F69E7">
      <w:pPr>
        <w:pStyle w:val="Textbody"/>
        <w:spacing w:after="0" w:line="360" w:lineRule="auto"/>
        <w:ind w:firstLine="709"/>
        <w:jc w:val="both"/>
        <w:rPr>
          <w:sz w:val="28"/>
          <w:szCs w:val="28"/>
        </w:rPr>
      </w:pPr>
      <w:r w:rsidRPr="003F69E7">
        <w:rPr>
          <w:rStyle w:val="StrongEmphasis"/>
          <w:rFonts w:ascii="Times New Roman" w:hAnsi="Times New Roman"/>
          <w:color w:val="000000"/>
          <w:sz w:val="28"/>
          <w:szCs w:val="28"/>
        </w:rPr>
        <w:t>Совет</w:t>
      </w:r>
      <w:r w:rsidRPr="003F69E7">
        <w:rPr>
          <w:rFonts w:ascii="Times New Roman" w:hAnsi="Times New Roman"/>
          <w:color w:val="000000"/>
          <w:sz w:val="28"/>
          <w:szCs w:val="28"/>
        </w:rPr>
        <w:t>: маркировки в тексте удобнее делать на полях карандашом. Или можно подложить полоску бумаги, чтобы не пачкать учебники.</w:t>
      </w:r>
    </w:p>
    <w:p w:rsidR="006F3416" w:rsidRPr="003F69E7" w:rsidRDefault="006F3416" w:rsidP="003F69E7">
      <w:pPr>
        <w:pStyle w:val="Textbody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69E7">
        <w:rPr>
          <w:rFonts w:ascii="Times New Roman" w:hAnsi="Times New Roman"/>
          <w:color w:val="000000"/>
          <w:sz w:val="28"/>
          <w:szCs w:val="28"/>
        </w:rPr>
        <w:t>В начале работы с приемом желательно использовать небольшие тексты, чтобы дети привыкли к обилию значков.</w:t>
      </w:r>
    </w:p>
    <w:p w:rsidR="006F3416" w:rsidRPr="003F69E7" w:rsidRDefault="006F3416" w:rsidP="003F69E7">
      <w:pPr>
        <w:pStyle w:val="Textbody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69E7">
        <w:rPr>
          <w:rFonts w:ascii="Times New Roman" w:hAnsi="Times New Roman"/>
          <w:color w:val="000000"/>
          <w:sz w:val="28"/>
          <w:szCs w:val="28"/>
        </w:rPr>
        <w:t>Также в начале работы можно попросить детей не записывать тезисы, а говорить их устно. Необходимо выработать навыки тезисной формулировки.</w:t>
      </w:r>
    </w:p>
    <w:p w:rsidR="006F3416" w:rsidRPr="003F69E7" w:rsidRDefault="006F3416" w:rsidP="003F69E7">
      <w:pPr>
        <w:pStyle w:val="Textbody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69E7">
        <w:rPr>
          <w:rFonts w:ascii="Times New Roman" w:hAnsi="Times New Roman"/>
          <w:color w:val="000000"/>
          <w:sz w:val="28"/>
          <w:szCs w:val="28"/>
        </w:rPr>
        <w:t xml:space="preserve">Таблица обсуждается по "колонкам". То есть, </w:t>
      </w:r>
      <w:proofErr w:type="spellStart"/>
      <w:proofErr w:type="gramStart"/>
      <w:r w:rsidRPr="003F69E7">
        <w:rPr>
          <w:rFonts w:ascii="Times New Roman" w:hAnsi="Times New Roman"/>
          <w:color w:val="000000"/>
          <w:sz w:val="28"/>
          <w:szCs w:val="28"/>
        </w:rPr>
        <w:t>снач</w:t>
      </w:r>
      <w:proofErr w:type="spellEnd"/>
      <w:r w:rsidRPr="003F69E7">
        <w:rPr>
          <w:rFonts w:ascii="Times New Roman" w:hAnsi="Times New Roman"/>
          <w:color w:val="000000"/>
          <w:sz w:val="28"/>
          <w:szCs w:val="28"/>
        </w:rPr>
        <w:t xml:space="preserve">  ала</w:t>
      </w:r>
      <w:proofErr w:type="gramEnd"/>
      <w:r w:rsidRPr="003F69E7">
        <w:rPr>
          <w:rFonts w:ascii="Times New Roman" w:hAnsi="Times New Roman"/>
          <w:color w:val="000000"/>
          <w:sz w:val="28"/>
          <w:szCs w:val="28"/>
        </w:rPr>
        <w:t xml:space="preserve"> то, что уже известно, затем то, что явилось новым и т.д. как индивидуально, так и в </w:t>
      </w:r>
      <w:hyperlink r:id="rId6" w:history="1">
        <w:r w:rsidRPr="003F69E7">
          <w:rPr>
            <w:rFonts w:ascii="Times New Roman" w:hAnsi="Times New Roman"/>
            <w:sz w:val="28"/>
            <w:szCs w:val="28"/>
          </w:rPr>
          <w:t>парах или группах</w:t>
        </w:r>
      </w:hyperlink>
    </w:p>
    <w:p w:rsidR="006F3416" w:rsidRPr="003F69E7" w:rsidRDefault="006F3416" w:rsidP="003F69E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9E7">
        <w:rPr>
          <w:rFonts w:ascii="Times New Roman" w:hAnsi="Times New Roman"/>
          <w:b/>
          <w:bCs/>
          <w:sz w:val="28"/>
          <w:szCs w:val="28"/>
          <w:lang w:eastAsia="ru-RU"/>
        </w:rPr>
        <w:t>     </w:t>
      </w:r>
      <w:r w:rsidRPr="003F69E7">
        <w:rPr>
          <w:rFonts w:ascii="Times New Roman" w:hAnsi="Times New Roman"/>
          <w:sz w:val="28"/>
          <w:szCs w:val="28"/>
          <w:lang w:eastAsia="ru-RU"/>
        </w:rPr>
        <w:t xml:space="preserve">Составление </w:t>
      </w:r>
      <w:proofErr w:type="spellStart"/>
      <w:r w:rsidRPr="003F69E7">
        <w:rPr>
          <w:rFonts w:ascii="Times New Roman" w:hAnsi="Times New Roman"/>
          <w:b/>
          <w:sz w:val="28"/>
          <w:szCs w:val="28"/>
          <w:lang w:eastAsia="ru-RU"/>
        </w:rPr>
        <w:t>синквейна</w:t>
      </w:r>
      <w:proofErr w:type="spellEnd"/>
      <w:r w:rsidRPr="003F69E7">
        <w:rPr>
          <w:rFonts w:ascii="Times New Roman" w:hAnsi="Times New Roman"/>
          <w:sz w:val="28"/>
          <w:szCs w:val="28"/>
          <w:lang w:eastAsia="ru-RU"/>
        </w:rPr>
        <w:t xml:space="preserve"> требует от ученика в кратких выражениях резюмировать учебный материал, информацию. Это форма свободного творчества, но по определенным правилам</w:t>
      </w:r>
      <w:r w:rsidRPr="003F69E7">
        <w:rPr>
          <w:rFonts w:ascii="Times New Roman" w:hAnsi="Times New Roman"/>
          <w:color w:val="007F00"/>
          <w:sz w:val="28"/>
          <w:szCs w:val="28"/>
          <w:lang w:eastAsia="ru-RU"/>
        </w:rPr>
        <w:t>.</w:t>
      </w:r>
      <w:r w:rsidRPr="003F69E7">
        <w:rPr>
          <w:rFonts w:ascii="Times New Roman" w:hAnsi="Times New Roman"/>
          <w:sz w:val="28"/>
          <w:szCs w:val="28"/>
          <w:lang w:eastAsia="ru-RU"/>
        </w:rPr>
        <w:t xml:space="preserve"> С помощью данного метода достигаем: выделение частей речи,  работа над синонимами, антонимами, обогащение  словарного запаса детей. </w:t>
      </w:r>
      <w:proofErr w:type="spellStart"/>
      <w:r w:rsidRPr="003F69E7">
        <w:rPr>
          <w:rFonts w:ascii="Times New Roman" w:hAnsi="Times New Roman"/>
          <w:sz w:val="28"/>
          <w:szCs w:val="28"/>
          <w:lang w:eastAsia="ru-RU"/>
        </w:rPr>
        <w:t>Синквейны</w:t>
      </w:r>
      <w:proofErr w:type="spellEnd"/>
      <w:r w:rsidRPr="003F69E7">
        <w:rPr>
          <w:rFonts w:ascii="Times New Roman" w:hAnsi="Times New Roman"/>
          <w:sz w:val="28"/>
          <w:szCs w:val="28"/>
          <w:lang w:eastAsia="ru-RU"/>
        </w:rPr>
        <w:t xml:space="preserve"> составляем на уроках русского языка, литературного чтения, окружающего мира и математики.</w:t>
      </w:r>
    </w:p>
    <w:p w:rsidR="006F3416" w:rsidRPr="003F69E7" w:rsidRDefault="006F3416" w:rsidP="003F69E7">
      <w:pPr>
        <w:pStyle w:val="a3"/>
        <w:tabs>
          <w:tab w:val="left" w:pos="567"/>
          <w:tab w:val="left" w:pos="709"/>
        </w:tabs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3F69E7">
        <w:rPr>
          <w:rFonts w:ascii="Times New Roman" w:eastAsia="Calibri" w:hAnsi="Times New Roman"/>
          <w:sz w:val="28"/>
          <w:szCs w:val="28"/>
        </w:rPr>
        <w:t xml:space="preserve">Небольшие по объему информации кластеры, </w:t>
      </w:r>
      <w:proofErr w:type="spellStart"/>
      <w:r w:rsidRPr="003F69E7">
        <w:rPr>
          <w:rFonts w:ascii="Times New Roman" w:eastAsia="Calibri" w:hAnsi="Times New Roman"/>
          <w:sz w:val="28"/>
          <w:szCs w:val="28"/>
        </w:rPr>
        <w:t>инсерты</w:t>
      </w:r>
      <w:proofErr w:type="spellEnd"/>
      <w:r w:rsidRPr="003F69E7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3F69E7">
        <w:rPr>
          <w:rFonts w:ascii="Times New Roman" w:eastAsia="Calibri" w:hAnsi="Times New Roman"/>
          <w:sz w:val="28"/>
          <w:szCs w:val="28"/>
        </w:rPr>
        <w:t>синквейны</w:t>
      </w:r>
      <w:proofErr w:type="spellEnd"/>
      <w:r w:rsidRPr="003F69E7">
        <w:rPr>
          <w:rFonts w:ascii="Times New Roman" w:eastAsia="Calibri" w:hAnsi="Times New Roman"/>
          <w:sz w:val="28"/>
          <w:szCs w:val="28"/>
        </w:rPr>
        <w:t xml:space="preserve"> стараемся создавать на уроках окружающего мира, литературного чтения, русского языка. Примером могут служить схемы-опоры, созданные на разных уроках моими учениками</w:t>
      </w:r>
      <w:r w:rsidRPr="003F69E7">
        <w:rPr>
          <w:rFonts w:ascii="Times New Roman" w:eastAsia="Calibri" w:hAnsi="Times New Roman"/>
          <w:b/>
          <w:bCs/>
          <w:sz w:val="28"/>
          <w:szCs w:val="28"/>
        </w:rPr>
        <w:t xml:space="preserve">. </w:t>
      </w:r>
    </w:p>
    <w:p w:rsidR="006F3416" w:rsidRPr="003F69E7" w:rsidRDefault="006F3416" w:rsidP="003F69E7">
      <w:pPr>
        <w:tabs>
          <w:tab w:val="left" w:pos="567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9E7">
        <w:rPr>
          <w:rFonts w:ascii="Times New Roman" w:hAnsi="Times New Roman"/>
          <w:sz w:val="28"/>
          <w:szCs w:val="28"/>
        </w:rPr>
        <w:t xml:space="preserve">Применение элементов технологии критического мышления способствует формированию </w:t>
      </w:r>
      <w:proofErr w:type="gramStart"/>
      <w:r w:rsidRPr="003F69E7">
        <w:rPr>
          <w:rFonts w:ascii="Times New Roman" w:hAnsi="Times New Roman"/>
          <w:sz w:val="28"/>
          <w:szCs w:val="28"/>
        </w:rPr>
        <w:t>у</w:t>
      </w:r>
      <w:proofErr w:type="gramEnd"/>
      <w:r w:rsidRPr="003F69E7">
        <w:rPr>
          <w:rFonts w:ascii="Times New Roman" w:hAnsi="Times New Roman"/>
          <w:sz w:val="28"/>
          <w:szCs w:val="28"/>
        </w:rPr>
        <w:t xml:space="preserve"> обучающихся:</w:t>
      </w:r>
    </w:p>
    <w:p w:rsidR="006F3416" w:rsidRPr="003F69E7" w:rsidRDefault="006F3416" w:rsidP="003F69E7">
      <w:pPr>
        <w:pStyle w:val="a3"/>
        <w:tabs>
          <w:tab w:val="left" w:pos="567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9E7">
        <w:rPr>
          <w:rFonts w:ascii="Times New Roman" w:hAnsi="Times New Roman"/>
          <w:sz w:val="28"/>
          <w:szCs w:val="28"/>
        </w:rPr>
        <w:t>- информационной грамотности: развития способности к самостоятельной аналитической и оценочной работе с информацией любой сложности;</w:t>
      </w:r>
    </w:p>
    <w:p w:rsidR="006F3416" w:rsidRPr="003F69E7" w:rsidRDefault="006F3416" w:rsidP="003F69E7">
      <w:pPr>
        <w:pStyle w:val="a3"/>
        <w:tabs>
          <w:tab w:val="left" w:pos="567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9E7">
        <w:rPr>
          <w:rFonts w:ascii="Times New Roman" w:hAnsi="Times New Roman"/>
          <w:sz w:val="28"/>
          <w:szCs w:val="28"/>
        </w:rPr>
        <w:t>- социальной компетентности: формирования коммуникативных навыков и ответственности за знание;</w:t>
      </w:r>
    </w:p>
    <w:p w:rsidR="006F3416" w:rsidRPr="003F69E7" w:rsidRDefault="006F3416" w:rsidP="003F69E7">
      <w:pPr>
        <w:pStyle w:val="a3"/>
        <w:tabs>
          <w:tab w:val="left" w:pos="567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9E7">
        <w:rPr>
          <w:rFonts w:ascii="Times New Roman" w:hAnsi="Times New Roman"/>
          <w:sz w:val="28"/>
          <w:szCs w:val="28"/>
        </w:rPr>
        <w:t xml:space="preserve">- инструмента познавательной деятельности, </w:t>
      </w:r>
      <w:proofErr w:type="gramStart"/>
      <w:r w:rsidRPr="003F69E7">
        <w:rPr>
          <w:rFonts w:ascii="Times New Roman" w:hAnsi="Times New Roman"/>
          <w:sz w:val="28"/>
          <w:szCs w:val="28"/>
        </w:rPr>
        <w:t>востребованный</w:t>
      </w:r>
      <w:proofErr w:type="gramEnd"/>
      <w:r w:rsidRPr="003F69E7">
        <w:rPr>
          <w:rFonts w:ascii="Times New Roman" w:hAnsi="Times New Roman"/>
          <w:sz w:val="28"/>
          <w:szCs w:val="28"/>
        </w:rPr>
        <w:t xml:space="preserve"> в условиях открытого поликультурного образования;</w:t>
      </w:r>
    </w:p>
    <w:p w:rsidR="006F3416" w:rsidRPr="003F69E7" w:rsidRDefault="006F3416" w:rsidP="003F69E7">
      <w:pPr>
        <w:pStyle w:val="a3"/>
        <w:tabs>
          <w:tab w:val="left" w:pos="567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9E7">
        <w:rPr>
          <w:rFonts w:ascii="Times New Roman" w:hAnsi="Times New Roman"/>
          <w:sz w:val="28"/>
          <w:szCs w:val="28"/>
        </w:rPr>
        <w:t>- способов интеллектуальной деятельности.</w:t>
      </w:r>
    </w:p>
    <w:p w:rsidR="00F055B5" w:rsidRPr="003F69E7" w:rsidRDefault="00F055B5" w:rsidP="003F69E7">
      <w:pPr>
        <w:spacing w:line="360" w:lineRule="auto"/>
        <w:ind w:firstLine="709"/>
        <w:rPr>
          <w:sz w:val="28"/>
          <w:szCs w:val="28"/>
        </w:rPr>
      </w:pPr>
    </w:p>
    <w:sectPr w:rsidR="00F055B5" w:rsidRPr="003F69E7" w:rsidSect="003F69E7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4660B"/>
    <w:multiLevelType w:val="multilevel"/>
    <w:tmpl w:val="217E443E"/>
    <w:lvl w:ilvl="0">
      <w:numFmt w:val="bullet"/>
      <w:lvlText w:val="•"/>
      <w:lvlJc w:val="left"/>
      <w:pPr>
        <w:ind w:left="45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16"/>
    <w:rsid w:val="00375434"/>
    <w:rsid w:val="003F69E7"/>
    <w:rsid w:val="00621F4A"/>
    <w:rsid w:val="006F3416"/>
    <w:rsid w:val="00F055B5"/>
    <w:rsid w:val="00F8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16"/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F341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F3416"/>
    <w:rPr>
      <w:rFonts w:ascii="Calibri" w:eastAsia="Times New Roman" w:hAnsi="Calibri" w:cs="Times New Roman"/>
      <w:lang w:eastAsia="ar-SA"/>
    </w:rPr>
  </w:style>
  <w:style w:type="paragraph" w:customStyle="1" w:styleId="Textbody">
    <w:name w:val="Text body"/>
    <w:basedOn w:val="a"/>
    <w:rsid w:val="006F341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6F3416"/>
    <w:rPr>
      <w:b/>
      <w:bCs/>
    </w:rPr>
  </w:style>
  <w:style w:type="paragraph" w:styleId="a5">
    <w:name w:val="Normal (Web)"/>
    <w:basedOn w:val="a"/>
    <w:uiPriority w:val="99"/>
    <w:unhideWhenUsed/>
    <w:rsid w:val="006F34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16"/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F341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F3416"/>
    <w:rPr>
      <w:rFonts w:ascii="Calibri" w:eastAsia="Times New Roman" w:hAnsi="Calibri" w:cs="Times New Roman"/>
      <w:lang w:eastAsia="ar-SA"/>
    </w:rPr>
  </w:style>
  <w:style w:type="paragraph" w:customStyle="1" w:styleId="Textbody">
    <w:name w:val="Text body"/>
    <w:basedOn w:val="a"/>
    <w:rsid w:val="006F341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6F3416"/>
    <w:rPr>
      <w:b/>
      <w:bCs/>
    </w:rPr>
  </w:style>
  <w:style w:type="paragraph" w:styleId="a5">
    <w:name w:val="Normal (Web)"/>
    <w:basedOn w:val="a"/>
    <w:uiPriority w:val="99"/>
    <w:unhideWhenUsed/>
    <w:rsid w:val="006F34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metodika/priemy/5871_formy_raboty_v_par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2023-12-25T10:48:00Z</dcterms:created>
  <dcterms:modified xsi:type="dcterms:W3CDTF">2023-12-25T10:48:00Z</dcterms:modified>
</cp:coreProperties>
</file>